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6C" w:rsidRPr="00843E04" w:rsidRDefault="00A835DC" w:rsidP="00DC5AEE">
      <w:pPr>
        <w:spacing w:after="120" w:line="240" w:lineRule="auto"/>
        <w:rPr>
          <w:rFonts w:ascii="Garamond" w:eastAsia="Times New Roman" w:hAnsi="Garamond" w:cs="Arial"/>
          <w:b/>
          <w:color w:val="000000"/>
          <w:sz w:val="24"/>
          <w:szCs w:val="24"/>
        </w:rPr>
      </w:pPr>
      <w:r>
        <w:rPr>
          <w:rFonts w:ascii="Garamond" w:eastAsia="Times New Roman" w:hAnsi="Garamond" w:cs="Arial"/>
          <w:b/>
          <w:color w:val="000000"/>
          <w:sz w:val="24"/>
          <w:szCs w:val="24"/>
        </w:rPr>
        <w:t xml:space="preserve">Manager of </w:t>
      </w:r>
      <w:r w:rsidR="00E57CB7">
        <w:rPr>
          <w:rFonts w:ascii="Garamond" w:eastAsia="Times New Roman" w:hAnsi="Garamond" w:cs="Arial"/>
          <w:b/>
          <w:color w:val="000000"/>
          <w:sz w:val="24"/>
          <w:szCs w:val="24"/>
        </w:rPr>
        <w:t xml:space="preserve">Business and Corporate </w:t>
      </w:r>
      <w:r w:rsidR="00843E04">
        <w:rPr>
          <w:rFonts w:ascii="Garamond" w:eastAsia="Times New Roman" w:hAnsi="Garamond" w:cs="Arial"/>
          <w:b/>
          <w:color w:val="000000"/>
          <w:sz w:val="24"/>
          <w:szCs w:val="24"/>
        </w:rPr>
        <w:t>Sponsorship</w:t>
      </w:r>
    </w:p>
    <w:p w:rsidR="00843E04" w:rsidRPr="00843E04" w:rsidRDefault="00115EE9" w:rsidP="00DC5AEE">
      <w:pPr>
        <w:pStyle w:val="Heading2"/>
        <w:spacing w:after="120"/>
        <w:rPr>
          <w:szCs w:val="24"/>
        </w:rPr>
      </w:pPr>
      <w:r>
        <w:rPr>
          <w:szCs w:val="24"/>
        </w:rPr>
        <w:t xml:space="preserve">General </w:t>
      </w:r>
      <w:r w:rsidR="00843E04" w:rsidRPr="00843E04">
        <w:rPr>
          <w:szCs w:val="24"/>
        </w:rPr>
        <w:t>Job Description</w:t>
      </w:r>
    </w:p>
    <w:p w:rsidR="00D06278" w:rsidRDefault="00115EE9" w:rsidP="00DC5AEE">
      <w:pPr>
        <w:spacing w:after="120" w:line="240" w:lineRule="auto"/>
        <w:rPr>
          <w:rFonts w:ascii="Garamond" w:hAnsi="Garamond"/>
          <w:sz w:val="24"/>
          <w:szCs w:val="24"/>
        </w:rPr>
      </w:pPr>
      <w:r>
        <w:rPr>
          <w:rFonts w:ascii="Garamond" w:hAnsi="Garamond"/>
          <w:sz w:val="24"/>
          <w:szCs w:val="24"/>
        </w:rPr>
        <w:t>Clearwater is a leading environmental and educational organization in New York’s Huds</w:t>
      </w:r>
      <w:r w:rsidR="00D06278">
        <w:rPr>
          <w:rFonts w:ascii="Garamond" w:hAnsi="Garamond"/>
          <w:sz w:val="24"/>
          <w:szCs w:val="24"/>
        </w:rPr>
        <w:t>on Valley, f</w:t>
      </w:r>
      <w:r>
        <w:rPr>
          <w:rFonts w:ascii="Garamond" w:hAnsi="Garamond"/>
          <w:sz w:val="24"/>
          <w:szCs w:val="24"/>
        </w:rPr>
        <w:t xml:space="preserve">amous for its majestic floating classroom, the sloop </w:t>
      </w:r>
      <w:r>
        <w:rPr>
          <w:rFonts w:ascii="Garamond" w:hAnsi="Garamond"/>
          <w:i/>
          <w:sz w:val="24"/>
          <w:szCs w:val="24"/>
        </w:rPr>
        <w:t xml:space="preserve">Clearwater, </w:t>
      </w:r>
      <w:r>
        <w:rPr>
          <w:rFonts w:ascii="Garamond" w:hAnsi="Garamond"/>
          <w:sz w:val="24"/>
          <w:szCs w:val="24"/>
        </w:rPr>
        <w:t>for its environmental advocacy and for its music and concerts (including the annual festival known as Clearwater’s Great</w:t>
      </w:r>
      <w:r w:rsidR="00D06278">
        <w:rPr>
          <w:rFonts w:ascii="Garamond" w:hAnsi="Garamond"/>
          <w:sz w:val="24"/>
          <w:szCs w:val="24"/>
        </w:rPr>
        <w:t xml:space="preserve"> Hudson River Revival).  </w:t>
      </w:r>
    </w:p>
    <w:p w:rsidR="00D06278" w:rsidRDefault="00A835DC" w:rsidP="00DC5AEE">
      <w:pPr>
        <w:spacing w:after="120" w:line="240" w:lineRule="auto"/>
        <w:rPr>
          <w:rFonts w:ascii="Garamond" w:eastAsia="Times New Roman" w:hAnsi="Garamond" w:cs="Arial"/>
          <w:color w:val="000000"/>
          <w:sz w:val="24"/>
          <w:szCs w:val="24"/>
        </w:rPr>
      </w:pPr>
      <w:r>
        <w:rPr>
          <w:rFonts w:ascii="Garamond" w:hAnsi="Garamond"/>
          <w:sz w:val="24"/>
          <w:szCs w:val="24"/>
        </w:rPr>
        <w:t>The Manager of Business and Corporate</w:t>
      </w:r>
      <w:r w:rsidR="00115EE9">
        <w:rPr>
          <w:rFonts w:ascii="Garamond" w:hAnsi="Garamond"/>
          <w:sz w:val="24"/>
          <w:szCs w:val="24"/>
        </w:rPr>
        <w:t xml:space="preserve"> Spons</w:t>
      </w:r>
      <w:r>
        <w:rPr>
          <w:rFonts w:ascii="Garamond" w:hAnsi="Garamond"/>
          <w:sz w:val="24"/>
          <w:szCs w:val="24"/>
        </w:rPr>
        <w:t>orship</w:t>
      </w:r>
      <w:r w:rsidR="00115EE9">
        <w:rPr>
          <w:rFonts w:ascii="Garamond" w:hAnsi="Garamond"/>
          <w:sz w:val="24"/>
          <w:szCs w:val="24"/>
        </w:rPr>
        <w:t xml:space="preserve"> will be responsible</w:t>
      </w:r>
      <w:r w:rsidR="00D06278">
        <w:rPr>
          <w:rFonts w:ascii="Garamond" w:hAnsi="Garamond"/>
          <w:sz w:val="24"/>
          <w:szCs w:val="24"/>
        </w:rPr>
        <w:t xml:space="preserve"> for </w:t>
      </w:r>
      <w:r w:rsidR="002A1388">
        <w:rPr>
          <w:rFonts w:ascii="Garamond" w:hAnsi="Garamond"/>
          <w:sz w:val="24"/>
          <w:szCs w:val="24"/>
        </w:rPr>
        <w:t xml:space="preserve">developing and </w:t>
      </w:r>
      <w:r w:rsidR="00D06278">
        <w:rPr>
          <w:rFonts w:ascii="Garamond" w:hAnsi="Garamond"/>
          <w:sz w:val="24"/>
          <w:szCs w:val="24"/>
        </w:rPr>
        <w:t>obtaining</w:t>
      </w:r>
      <w:r w:rsidR="00115EE9">
        <w:rPr>
          <w:rFonts w:ascii="Garamond" w:hAnsi="Garamond"/>
          <w:sz w:val="24"/>
          <w:szCs w:val="24"/>
        </w:rPr>
        <w:t xml:space="preserve"> corporate and other business sponsorship for Cle</w:t>
      </w:r>
      <w:r w:rsidR="002A1388">
        <w:rPr>
          <w:rFonts w:ascii="Garamond" w:hAnsi="Garamond"/>
          <w:sz w:val="24"/>
          <w:szCs w:val="24"/>
        </w:rPr>
        <w:t xml:space="preserve">arwater generally, </w:t>
      </w:r>
      <w:r w:rsidR="00D06278">
        <w:rPr>
          <w:rFonts w:ascii="Garamond" w:hAnsi="Garamond"/>
          <w:sz w:val="24"/>
          <w:szCs w:val="24"/>
        </w:rPr>
        <w:t>for its programs</w:t>
      </w:r>
      <w:r w:rsidR="002A1388">
        <w:rPr>
          <w:rFonts w:ascii="Garamond" w:hAnsi="Garamond"/>
          <w:sz w:val="24"/>
          <w:szCs w:val="24"/>
        </w:rPr>
        <w:t>, concerts</w:t>
      </w:r>
      <w:r w:rsidR="00D06278">
        <w:rPr>
          <w:rFonts w:ascii="Garamond" w:hAnsi="Garamond"/>
          <w:sz w:val="24"/>
          <w:szCs w:val="24"/>
        </w:rPr>
        <w:t xml:space="preserve"> and events</w:t>
      </w:r>
      <w:r w:rsidR="002A1388">
        <w:rPr>
          <w:rFonts w:ascii="Garamond" w:hAnsi="Garamond"/>
          <w:sz w:val="24"/>
          <w:szCs w:val="24"/>
        </w:rPr>
        <w:t xml:space="preserve"> and for its online </w:t>
      </w:r>
      <w:r w:rsidR="007F385D">
        <w:rPr>
          <w:rFonts w:ascii="Garamond" w:hAnsi="Garamond"/>
          <w:sz w:val="24"/>
          <w:szCs w:val="24"/>
        </w:rPr>
        <w:t xml:space="preserve">and other public </w:t>
      </w:r>
      <w:r w:rsidR="002A1388">
        <w:rPr>
          <w:rFonts w:ascii="Garamond" w:hAnsi="Garamond"/>
          <w:sz w:val="24"/>
          <w:szCs w:val="24"/>
        </w:rPr>
        <w:t>communications</w:t>
      </w:r>
      <w:r w:rsidR="00D06278">
        <w:rPr>
          <w:rFonts w:ascii="Garamond" w:hAnsi="Garamond"/>
          <w:sz w:val="24"/>
          <w:szCs w:val="24"/>
        </w:rPr>
        <w:t xml:space="preserve">, enabling Clearwater to </w:t>
      </w:r>
      <w:r w:rsidR="007F385D">
        <w:rPr>
          <w:rFonts w:ascii="Garamond" w:hAnsi="Garamond"/>
          <w:sz w:val="24"/>
          <w:szCs w:val="24"/>
        </w:rPr>
        <w:t xml:space="preserve">increase its revenues by </w:t>
      </w:r>
      <w:r w:rsidR="00D06278">
        <w:rPr>
          <w:rFonts w:ascii="Garamond" w:hAnsi="Garamond"/>
          <w:sz w:val="24"/>
          <w:szCs w:val="24"/>
        </w:rPr>
        <w:t>build</w:t>
      </w:r>
      <w:r w:rsidR="007F385D">
        <w:rPr>
          <w:rFonts w:ascii="Garamond" w:hAnsi="Garamond"/>
          <w:sz w:val="24"/>
          <w:szCs w:val="24"/>
        </w:rPr>
        <w:t>ing</w:t>
      </w:r>
      <w:r w:rsidR="00D06278">
        <w:rPr>
          <w:rFonts w:ascii="Garamond" w:hAnsi="Garamond"/>
          <w:sz w:val="24"/>
          <w:szCs w:val="24"/>
        </w:rPr>
        <w:t xml:space="preserve"> </w:t>
      </w:r>
      <w:r w:rsidR="00D06278" w:rsidRPr="00843E04">
        <w:rPr>
          <w:rFonts w:ascii="Garamond" w:eastAsia="Times New Roman" w:hAnsi="Garamond" w:cs="Arial"/>
          <w:color w:val="000000"/>
          <w:sz w:val="24"/>
          <w:szCs w:val="24"/>
        </w:rPr>
        <w:t xml:space="preserve">a </w:t>
      </w:r>
      <w:r w:rsidR="00D06278">
        <w:rPr>
          <w:rFonts w:ascii="Garamond" w:eastAsia="Times New Roman" w:hAnsi="Garamond" w:cs="Arial"/>
          <w:color w:val="000000"/>
          <w:sz w:val="24"/>
          <w:szCs w:val="24"/>
        </w:rPr>
        <w:t xml:space="preserve">strong </w:t>
      </w:r>
      <w:r w:rsidR="00D06278" w:rsidRPr="00843E04">
        <w:rPr>
          <w:rFonts w:ascii="Garamond" w:eastAsia="Times New Roman" w:hAnsi="Garamond" w:cs="Arial"/>
          <w:color w:val="000000"/>
          <w:sz w:val="24"/>
          <w:szCs w:val="24"/>
        </w:rPr>
        <w:t xml:space="preserve">portfolio of </w:t>
      </w:r>
      <w:r w:rsidR="00D06278">
        <w:rPr>
          <w:rFonts w:ascii="Garamond" w:eastAsia="Times New Roman" w:hAnsi="Garamond" w:cs="Arial"/>
          <w:color w:val="000000"/>
          <w:sz w:val="24"/>
          <w:szCs w:val="24"/>
        </w:rPr>
        <w:t>sponsors interested in reaching and appe</w:t>
      </w:r>
      <w:r w:rsidR="002A1388">
        <w:rPr>
          <w:rFonts w:ascii="Garamond" w:eastAsia="Times New Roman" w:hAnsi="Garamond" w:cs="Arial"/>
          <w:color w:val="000000"/>
          <w:sz w:val="24"/>
          <w:szCs w:val="24"/>
        </w:rPr>
        <w:t>aling to Clearwater’s audiences.</w:t>
      </w:r>
    </w:p>
    <w:p w:rsidR="00D06278" w:rsidRDefault="00D06278" w:rsidP="00DC5AEE">
      <w:pPr>
        <w:spacing w:after="12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The position will report to the Director of Development</w:t>
      </w:r>
      <w:r w:rsidR="000A751C">
        <w:rPr>
          <w:rFonts w:ascii="Garamond" w:eastAsia="Times New Roman" w:hAnsi="Garamond" w:cs="Arial"/>
          <w:color w:val="000000"/>
          <w:sz w:val="24"/>
          <w:szCs w:val="24"/>
        </w:rPr>
        <w:t xml:space="preserve"> and for Festival </w:t>
      </w:r>
      <w:r w:rsidR="007F385D">
        <w:rPr>
          <w:rFonts w:ascii="Garamond" w:eastAsia="Times New Roman" w:hAnsi="Garamond" w:cs="Arial"/>
          <w:color w:val="000000"/>
          <w:sz w:val="24"/>
          <w:szCs w:val="24"/>
        </w:rPr>
        <w:t xml:space="preserve">sponsorship will also work under the direction of </w:t>
      </w:r>
      <w:r w:rsidR="000A751C">
        <w:rPr>
          <w:rFonts w:ascii="Garamond" w:eastAsia="Times New Roman" w:hAnsi="Garamond" w:cs="Arial"/>
          <w:color w:val="000000"/>
          <w:sz w:val="24"/>
          <w:szCs w:val="24"/>
        </w:rPr>
        <w:t>the Festival Director</w:t>
      </w:r>
      <w:r>
        <w:rPr>
          <w:rFonts w:ascii="Garamond" w:eastAsia="Times New Roman" w:hAnsi="Garamond" w:cs="Arial"/>
          <w:color w:val="000000"/>
          <w:sz w:val="24"/>
          <w:szCs w:val="24"/>
        </w:rPr>
        <w:t>.</w:t>
      </w:r>
    </w:p>
    <w:p w:rsidR="00D06278" w:rsidRPr="00115EE9" w:rsidRDefault="000A751C" w:rsidP="00DC5AEE">
      <w:pPr>
        <w:spacing w:after="12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Because of the importance </w:t>
      </w:r>
      <w:r w:rsidR="002A1388">
        <w:rPr>
          <w:rFonts w:ascii="Garamond" w:eastAsia="Times New Roman" w:hAnsi="Garamond" w:cs="Arial"/>
          <w:color w:val="000000"/>
          <w:sz w:val="24"/>
          <w:szCs w:val="24"/>
        </w:rPr>
        <w:t>of the organization’s integrity, image and</w:t>
      </w:r>
      <w:r>
        <w:rPr>
          <w:rFonts w:ascii="Garamond" w:eastAsia="Times New Roman" w:hAnsi="Garamond" w:cs="Arial"/>
          <w:color w:val="000000"/>
          <w:sz w:val="24"/>
          <w:szCs w:val="24"/>
        </w:rPr>
        <w:t xml:space="preserve"> public-policy positions</w:t>
      </w:r>
      <w:r w:rsidR="007F385D">
        <w:rPr>
          <w:rFonts w:ascii="Garamond" w:eastAsia="Times New Roman" w:hAnsi="Garamond" w:cs="Arial"/>
          <w:color w:val="000000"/>
          <w:sz w:val="24"/>
          <w:szCs w:val="24"/>
        </w:rPr>
        <w:t>,</w:t>
      </w:r>
      <w:r w:rsidR="00242B70">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 xml:space="preserve">the </w:t>
      </w:r>
      <w:r w:rsidR="002A1388">
        <w:rPr>
          <w:rFonts w:ascii="Garamond" w:eastAsia="Times New Roman" w:hAnsi="Garamond" w:cs="Arial"/>
          <w:color w:val="000000"/>
          <w:sz w:val="24"/>
          <w:szCs w:val="24"/>
        </w:rPr>
        <w:t xml:space="preserve">Manager of Business and Corporate Sponsorship must </w:t>
      </w:r>
      <w:r w:rsidR="00242B70">
        <w:rPr>
          <w:rFonts w:ascii="Garamond" w:eastAsia="Times New Roman" w:hAnsi="Garamond" w:cs="Arial"/>
          <w:color w:val="000000"/>
          <w:sz w:val="24"/>
          <w:szCs w:val="24"/>
        </w:rPr>
        <w:t>work within Clearwater’s</w:t>
      </w:r>
      <w:r w:rsidR="00A96609">
        <w:rPr>
          <w:rFonts w:ascii="Garamond" w:eastAsia="Times New Roman" w:hAnsi="Garamond" w:cs="Arial"/>
          <w:color w:val="000000"/>
          <w:sz w:val="24"/>
          <w:szCs w:val="24"/>
        </w:rPr>
        <w:t xml:space="preserve"> culture and</w:t>
      </w:r>
      <w:r w:rsidR="00242B70">
        <w:rPr>
          <w:rFonts w:ascii="Garamond" w:eastAsia="Times New Roman" w:hAnsi="Garamond" w:cs="Arial"/>
          <w:color w:val="000000"/>
          <w:sz w:val="24"/>
          <w:szCs w:val="24"/>
        </w:rPr>
        <w:t xml:space="preserve"> policies with respect to the types of opportunities that can be offered and the types of sponsors that can be accepted.</w:t>
      </w:r>
    </w:p>
    <w:p w:rsidR="000A751C" w:rsidRPr="000D1098" w:rsidRDefault="00843E04" w:rsidP="00DC5AEE">
      <w:pPr>
        <w:pStyle w:val="Heading2"/>
        <w:spacing w:after="120"/>
        <w:rPr>
          <w:szCs w:val="24"/>
        </w:rPr>
      </w:pPr>
      <w:r w:rsidRPr="00843E04">
        <w:rPr>
          <w:szCs w:val="24"/>
        </w:rPr>
        <w:t>Key Responsibilities</w:t>
      </w:r>
    </w:p>
    <w:p w:rsidR="000D1098" w:rsidRDefault="000D1098" w:rsidP="00DC5AEE">
      <w:pPr>
        <w:spacing w:after="12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Informed by a solid understanding </w:t>
      </w:r>
      <w:r w:rsidR="00D1279A">
        <w:rPr>
          <w:rFonts w:ascii="Garamond" w:eastAsia="Times New Roman" w:hAnsi="Garamond" w:cs="Arial"/>
          <w:color w:val="000000"/>
          <w:sz w:val="24"/>
          <w:szCs w:val="24"/>
        </w:rPr>
        <w:t xml:space="preserve">and appreciation </w:t>
      </w:r>
      <w:r>
        <w:rPr>
          <w:rFonts w:ascii="Garamond" w:eastAsia="Times New Roman" w:hAnsi="Garamond" w:cs="Arial"/>
          <w:color w:val="000000"/>
          <w:sz w:val="24"/>
          <w:szCs w:val="24"/>
        </w:rPr>
        <w:t>of Clearwater’s mission and values</w:t>
      </w:r>
      <w:r w:rsidR="00A96609">
        <w:rPr>
          <w:rFonts w:ascii="Garamond" w:eastAsia="Times New Roman" w:hAnsi="Garamond" w:cs="Arial"/>
          <w:color w:val="000000"/>
          <w:sz w:val="24"/>
          <w:szCs w:val="24"/>
        </w:rPr>
        <w:t xml:space="preserve">, </w:t>
      </w:r>
      <w:bookmarkStart w:id="0" w:name="_GoBack"/>
      <w:bookmarkEnd w:id="0"/>
      <w:r w:rsidR="00A835DC">
        <w:rPr>
          <w:rFonts w:ascii="Garamond" w:eastAsia="Times New Roman" w:hAnsi="Garamond" w:cs="Arial"/>
          <w:color w:val="000000"/>
          <w:sz w:val="24"/>
          <w:szCs w:val="24"/>
        </w:rPr>
        <w:t>the Manager of Business and Corporate Sponsorship will:</w:t>
      </w:r>
    </w:p>
    <w:p w:rsidR="002D0DC6" w:rsidRPr="002D0DC6" w:rsidRDefault="00AC536C" w:rsidP="00133335">
      <w:pPr>
        <w:numPr>
          <w:ilvl w:val="0"/>
          <w:numId w:val="12"/>
        </w:numPr>
        <w:spacing w:after="120" w:line="240" w:lineRule="auto"/>
        <w:ind w:left="360"/>
        <w:rPr>
          <w:rFonts w:ascii="Garamond" w:eastAsia="Times New Roman" w:hAnsi="Garamond" w:cs="Arial"/>
          <w:color w:val="000000"/>
          <w:sz w:val="24"/>
          <w:szCs w:val="24"/>
        </w:rPr>
      </w:pPr>
      <w:r w:rsidRPr="00577934">
        <w:rPr>
          <w:rFonts w:ascii="Garamond" w:eastAsia="Times New Roman" w:hAnsi="Garamond" w:cs="Arial"/>
          <w:color w:val="000000"/>
          <w:sz w:val="24"/>
          <w:szCs w:val="24"/>
        </w:rPr>
        <w:t xml:space="preserve">In collaboration with the </w:t>
      </w:r>
      <w:r w:rsidR="00BD22F3" w:rsidRPr="00577934">
        <w:rPr>
          <w:rFonts w:ascii="Garamond" w:eastAsia="Times New Roman" w:hAnsi="Garamond" w:cs="Arial"/>
          <w:color w:val="000000"/>
          <w:sz w:val="24"/>
          <w:szCs w:val="24"/>
        </w:rPr>
        <w:t xml:space="preserve">Development </w:t>
      </w:r>
      <w:r w:rsidRPr="00577934">
        <w:rPr>
          <w:rFonts w:ascii="Garamond" w:eastAsia="Times New Roman" w:hAnsi="Garamond" w:cs="Arial"/>
          <w:color w:val="000000"/>
          <w:sz w:val="24"/>
          <w:szCs w:val="24"/>
        </w:rPr>
        <w:t>Director</w:t>
      </w:r>
      <w:r w:rsidR="000D1098">
        <w:rPr>
          <w:rFonts w:ascii="Garamond" w:eastAsia="Times New Roman" w:hAnsi="Garamond" w:cs="Arial"/>
          <w:color w:val="000000"/>
          <w:sz w:val="24"/>
          <w:szCs w:val="24"/>
        </w:rPr>
        <w:t xml:space="preserve">, the </w:t>
      </w:r>
      <w:r w:rsidR="00BD22F3" w:rsidRPr="00577934">
        <w:rPr>
          <w:rFonts w:ascii="Garamond" w:eastAsia="Times New Roman" w:hAnsi="Garamond" w:cs="Arial"/>
          <w:color w:val="000000"/>
          <w:sz w:val="24"/>
          <w:szCs w:val="24"/>
        </w:rPr>
        <w:t xml:space="preserve">Executive Director </w:t>
      </w:r>
      <w:r w:rsidR="000D1098">
        <w:rPr>
          <w:rFonts w:ascii="Garamond" w:eastAsia="Times New Roman" w:hAnsi="Garamond" w:cs="Arial"/>
          <w:color w:val="000000"/>
          <w:sz w:val="24"/>
          <w:szCs w:val="24"/>
        </w:rPr>
        <w:t xml:space="preserve">and, for Festival sponsorship, the Festival Director, </w:t>
      </w:r>
      <w:r w:rsidR="002A1388">
        <w:rPr>
          <w:rFonts w:ascii="Garamond" w:eastAsia="Times New Roman" w:hAnsi="Garamond" w:cs="Arial"/>
          <w:color w:val="000000"/>
          <w:sz w:val="24"/>
          <w:szCs w:val="24"/>
        </w:rPr>
        <w:t>develop and implement</w:t>
      </w:r>
      <w:r w:rsidR="00BD22F3" w:rsidRPr="00577934">
        <w:rPr>
          <w:rFonts w:ascii="Garamond" w:eastAsia="Times New Roman" w:hAnsi="Garamond" w:cs="Arial"/>
          <w:color w:val="000000"/>
          <w:sz w:val="24"/>
          <w:szCs w:val="24"/>
        </w:rPr>
        <w:t xml:space="preserve"> sponsorshi</w:t>
      </w:r>
      <w:r w:rsidR="000D1098">
        <w:rPr>
          <w:rFonts w:ascii="Garamond" w:eastAsia="Times New Roman" w:hAnsi="Garamond" w:cs="Arial"/>
          <w:color w:val="000000"/>
          <w:sz w:val="24"/>
          <w:szCs w:val="24"/>
        </w:rPr>
        <w:t>p strategy and goals.</w:t>
      </w:r>
    </w:p>
    <w:p w:rsidR="00AC536C" w:rsidRDefault="00BD22F3" w:rsidP="00133335">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L</w:t>
      </w:r>
      <w:r w:rsidR="00AC536C" w:rsidRPr="00843E04">
        <w:rPr>
          <w:rFonts w:ascii="Garamond" w:eastAsia="Times New Roman" w:hAnsi="Garamond" w:cs="Arial"/>
          <w:color w:val="000000"/>
          <w:sz w:val="24"/>
          <w:szCs w:val="24"/>
        </w:rPr>
        <w:t>ead the assessment, valua</w:t>
      </w:r>
      <w:r w:rsidR="002A1388">
        <w:rPr>
          <w:rFonts w:ascii="Garamond" w:eastAsia="Times New Roman" w:hAnsi="Garamond" w:cs="Arial"/>
          <w:color w:val="000000"/>
          <w:sz w:val="24"/>
          <w:szCs w:val="24"/>
        </w:rPr>
        <w:t>tion and packaging of Clearwater’s potential sponsorship assets.</w:t>
      </w:r>
    </w:p>
    <w:p w:rsidR="002A1388" w:rsidRDefault="008B1D7B" w:rsidP="00133335">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Identify categories of likely sponsors and lists of specific prospects within those categories, as well as promotional and event agencies that repres</w:t>
      </w:r>
      <w:r w:rsidR="007F385D">
        <w:rPr>
          <w:rFonts w:ascii="Garamond" w:eastAsia="Times New Roman" w:hAnsi="Garamond" w:cs="Arial"/>
          <w:color w:val="000000"/>
          <w:sz w:val="24"/>
          <w:szCs w:val="24"/>
        </w:rPr>
        <w:t xml:space="preserve">ent </w:t>
      </w:r>
      <w:r>
        <w:rPr>
          <w:rFonts w:ascii="Garamond" w:eastAsia="Times New Roman" w:hAnsi="Garamond" w:cs="Arial"/>
          <w:color w:val="000000"/>
          <w:sz w:val="24"/>
          <w:szCs w:val="24"/>
        </w:rPr>
        <w:t>prospect</w:t>
      </w:r>
      <w:r w:rsidR="007F385D">
        <w:rPr>
          <w:rFonts w:ascii="Garamond" w:eastAsia="Times New Roman" w:hAnsi="Garamond" w:cs="Arial"/>
          <w:color w:val="000000"/>
          <w:sz w:val="24"/>
          <w:szCs w:val="24"/>
        </w:rPr>
        <w:t>ive sponsor</w:t>
      </w:r>
      <w:r>
        <w:rPr>
          <w:rFonts w:ascii="Garamond" w:eastAsia="Times New Roman" w:hAnsi="Garamond" w:cs="Arial"/>
          <w:color w:val="000000"/>
          <w:sz w:val="24"/>
          <w:szCs w:val="24"/>
        </w:rPr>
        <w:t>s.</w:t>
      </w:r>
    </w:p>
    <w:p w:rsidR="008B1D7B" w:rsidRDefault="008B1D7B" w:rsidP="00133335">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Determine the most effective and effici</w:t>
      </w:r>
      <w:r w:rsidR="007F385D">
        <w:rPr>
          <w:rFonts w:ascii="Garamond" w:eastAsia="Times New Roman" w:hAnsi="Garamond" w:cs="Arial"/>
          <w:color w:val="000000"/>
          <w:sz w:val="24"/>
          <w:szCs w:val="24"/>
        </w:rPr>
        <w:t>ent ways to reach the prospects and to make potential prospects aware of Clearwater’s sponsorship opportunities.</w:t>
      </w:r>
    </w:p>
    <w:p w:rsidR="00BD22F3" w:rsidRDefault="00BD22F3" w:rsidP="007F385D">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D</w:t>
      </w:r>
      <w:r w:rsidR="000D1098">
        <w:rPr>
          <w:rFonts w:ascii="Garamond" w:eastAsia="Times New Roman" w:hAnsi="Garamond" w:cs="Arial"/>
          <w:color w:val="000000"/>
          <w:sz w:val="24"/>
          <w:szCs w:val="24"/>
        </w:rPr>
        <w:t xml:space="preserve">evelop </w:t>
      </w:r>
      <w:r w:rsidR="002A1388">
        <w:rPr>
          <w:rFonts w:ascii="Garamond" w:eastAsia="Times New Roman" w:hAnsi="Garamond" w:cs="Arial"/>
          <w:color w:val="000000"/>
          <w:sz w:val="24"/>
          <w:szCs w:val="24"/>
        </w:rPr>
        <w:t xml:space="preserve">and cultivate </w:t>
      </w:r>
      <w:r w:rsidR="000D1098">
        <w:rPr>
          <w:rFonts w:ascii="Garamond" w:eastAsia="Times New Roman" w:hAnsi="Garamond" w:cs="Arial"/>
          <w:color w:val="000000"/>
          <w:sz w:val="24"/>
          <w:szCs w:val="24"/>
        </w:rPr>
        <w:t xml:space="preserve">a pipeline of </w:t>
      </w:r>
      <w:r w:rsidR="008B1D7B">
        <w:rPr>
          <w:rFonts w:ascii="Garamond" w:eastAsia="Times New Roman" w:hAnsi="Garamond" w:cs="Arial"/>
          <w:color w:val="000000"/>
          <w:sz w:val="24"/>
          <w:szCs w:val="24"/>
        </w:rPr>
        <w:t xml:space="preserve">Clearwater </w:t>
      </w:r>
      <w:r w:rsidR="002A1388">
        <w:rPr>
          <w:rFonts w:ascii="Garamond" w:eastAsia="Times New Roman" w:hAnsi="Garamond" w:cs="Arial"/>
          <w:color w:val="000000"/>
          <w:sz w:val="24"/>
          <w:szCs w:val="24"/>
        </w:rPr>
        <w:t>prospects</w:t>
      </w:r>
      <w:r w:rsidR="007F385D">
        <w:rPr>
          <w:rFonts w:ascii="Garamond" w:eastAsia="Times New Roman" w:hAnsi="Garamond" w:cs="Arial"/>
          <w:color w:val="000000"/>
          <w:sz w:val="24"/>
          <w:szCs w:val="24"/>
        </w:rPr>
        <w:t xml:space="preserve">, managing the process from developing presentations and decks to initial and follow-up meetings to creating </w:t>
      </w:r>
      <w:r w:rsidR="007F385D" w:rsidRPr="00843E04">
        <w:rPr>
          <w:rFonts w:ascii="Garamond" w:eastAsia="Times New Roman" w:hAnsi="Garamond" w:cs="Arial"/>
          <w:color w:val="000000"/>
          <w:sz w:val="24"/>
          <w:szCs w:val="24"/>
        </w:rPr>
        <w:t>proposals</w:t>
      </w:r>
      <w:r w:rsidR="007F385D">
        <w:rPr>
          <w:rFonts w:ascii="Garamond" w:eastAsia="Times New Roman" w:hAnsi="Garamond" w:cs="Arial"/>
          <w:color w:val="000000"/>
          <w:sz w:val="24"/>
          <w:szCs w:val="24"/>
        </w:rPr>
        <w:t xml:space="preserve"> to negotiating and closing agreements.</w:t>
      </w:r>
    </w:p>
    <w:p w:rsidR="007F385D" w:rsidRPr="007F385D" w:rsidRDefault="007F385D" w:rsidP="007F385D">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Coordinating with other Clearwater departments, assure that sponsors are provided with the packages of benefits they are promised.</w:t>
      </w:r>
    </w:p>
    <w:p w:rsidR="00AC536C" w:rsidRDefault="000D1098" w:rsidP="00133335">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 xml:space="preserve">Maintain continuing </w:t>
      </w:r>
      <w:r w:rsidR="00E57CB7">
        <w:rPr>
          <w:rFonts w:ascii="Garamond" w:eastAsia="Times New Roman" w:hAnsi="Garamond" w:cs="Arial"/>
          <w:color w:val="000000"/>
          <w:sz w:val="24"/>
          <w:szCs w:val="24"/>
        </w:rPr>
        <w:t xml:space="preserve">rapport and </w:t>
      </w:r>
      <w:r>
        <w:rPr>
          <w:rFonts w:ascii="Garamond" w:eastAsia="Times New Roman" w:hAnsi="Garamond" w:cs="Arial"/>
          <w:color w:val="000000"/>
          <w:sz w:val="24"/>
          <w:szCs w:val="24"/>
        </w:rPr>
        <w:t xml:space="preserve">relationships with </w:t>
      </w:r>
      <w:r w:rsidR="006406AC">
        <w:rPr>
          <w:rFonts w:ascii="Garamond" w:eastAsia="Times New Roman" w:hAnsi="Garamond" w:cs="Arial"/>
          <w:color w:val="000000"/>
          <w:sz w:val="24"/>
          <w:szCs w:val="24"/>
        </w:rPr>
        <w:t xml:space="preserve">prospects and </w:t>
      </w:r>
      <w:r>
        <w:rPr>
          <w:rFonts w:ascii="Garamond" w:eastAsia="Times New Roman" w:hAnsi="Garamond" w:cs="Arial"/>
          <w:color w:val="000000"/>
          <w:sz w:val="24"/>
          <w:szCs w:val="24"/>
        </w:rPr>
        <w:t>sponsors, keeping t</w:t>
      </w:r>
      <w:r w:rsidR="006406AC">
        <w:rPr>
          <w:rFonts w:ascii="Garamond" w:eastAsia="Times New Roman" w:hAnsi="Garamond" w:cs="Arial"/>
          <w:color w:val="000000"/>
          <w:sz w:val="24"/>
          <w:szCs w:val="24"/>
        </w:rPr>
        <w:t>hem aware of new opportunities and o</w:t>
      </w:r>
      <w:r w:rsidR="007F385D">
        <w:rPr>
          <w:rFonts w:ascii="Garamond" w:eastAsia="Times New Roman" w:hAnsi="Garamond" w:cs="Arial"/>
          <w:color w:val="000000"/>
          <w:sz w:val="24"/>
          <w:szCs w:val="24"/>
        </w:rPr>
        <w:t>btaining feedback.</w:t>
      </w:r>
    </w:p>
    <w:p w:rsidR="007F385D" w:rsidRPr="007F385D" w:rsidRDefault="007F385D" w:rsidP="007F385D">
      <w:pPr>
        <w:numPr>
          <w:ilvl w:val="0"/>
          <w:numId w:val="12"/>
        </w:numPr>
        <w:spacing w:after="120" w:line="240" w:lineRule="auto"/>
        <w:ind w:left="360"/>
        <w:rPr>
          <w:rFonts w:ascii="Garamond" w:eastAsia="Times New Roman" w:hAnsi="Garamond" w:cs="Arial"/>
          <w:color w:val="000000"/>
          <w:sz w:val="24"/>
          <w:szCs w:val="24"/>
        </w:rPr>
      </w:pPr>
      <w:r>
        <w:rPr>
          <w:rFonts w:ascii="Garamond" w:eastAsia="Times New Roman" w:hAnsi="Garamond" w:cs="Arial"/>
          <w:color w:val="000000"/>
          <w:sz w:val="24"/>
          <w:szCs w:val="24"/>
        </w:rPr>
        <w:t>Where appropriate, work with the Development Director to strategize on the philanthropic and internal corporate potential with each potential and actual sponsor (to identify and negotiate, for example, other benefits of sponsorship such as recognition for charitable giving, opportunities for staff benefits, volunteer opportunities, etc.).</w:t>
      </w:r>
    </w:p>
    <w:p w:rsidR="00AC536C" w:rsidRPr="000D1098" w:rsidRDefault="00AC536C" w:rsidP="00133335">
      <w:pPr>
        <w:numPr>
          <w:ilvl w:val="0"/>
          <w:numId w:val="12"/>
        </w:numPr>
        <w:spacing w:after="120" w:line="240" w:lineRule="auto"/>
        <w:ind w:left="360"/>
        <w:rPr>
          <w:rFonts w:ascii="Garamond" w:eastAsia="Times New Roman" w:hAnsi="Garamond" w:cs="Arial"/>
          <w:color w:val="000000"/>
          <w:sz w:val="24"/>
          <w:szCs w:val="24"/>
        </w:rPr>
      </w:pPr>
      <w:r w:rsidRPr="00843E04">
        <w:rPr>
          <w:rFonts w:ascii="Garamond" w:eastAsia="Times New Roman" w:hAnsi="Garamond" w:cs="Arial"/>
          <w:color w:val="000000"/>
          <w:sz w:val="24"/>
          <w:szCs w:val="24"/>
        </w:rPr>
        <w:lastRenderedPageBreak/>
        <w:t xml:space="preserve">Review corporate </w:t>
      </w:r>
      <w:r w:rsidR="000D1098">
        <w:rPr>
          <w:rFonts w:ascii="Garamond" w:eastAsia="Times New Roman" w:hAnsi="Garamond" w:cs="Arial"/>
          <w:color w:val="000000"/>
          <w:sz w:val="24"/>
          <w:szCs w:val="24"/>
        </w:rPr>
        <w:t xml:space="preserve">sponsorship trends, especially in connection with festivals and nonprofit organizations </w:t>
      </w:r>
      <w:r w:rsidRPr="00843E04">
        <w:rPr>
          <w:rFonts w:ascii="Garamond" w:eastAsia="Times New Roman" w:hAnsi="Garamond" w:cs="Arial"/>
          <w:color w:val="000000"/>
          <w:sz w:val="24"/>
          <w:szCs w:val="24"/>
        </w:rPr>
        <w:t>and identify opportunities to incorporate these trends where appropriate.</w:t>
      </w:r>
    </w:p>
    <w:p w:rsidR="00577934" w:rsidRPr="00577934" w:rsidRDefault="00AC536C" w:rsidP="00DC5AEE">
      <w:pPr>
        <w:pStyle w:val="Heading2"/>
        <w:spacing w:after="120"/>
        <w:rPr>
          <w:szCs w:val="24"/>
        </w:rPr>
      </w:pPr>
      <w:r w:rsidRPr="00577934">
        <w:rPr>
          <w:rFonts w:cs="Arial"/>
          <w:color w:val="000000"/>
          <w:szCs w:val="24"/>
        </w:rPr>
        <w:t> </w:t>
      </w:r>
      <w:r w:rsidR="00E57CB7">
        <w:rPr>
          <w:szCs w:val="24"/>
        </w:rPr>
        <w:t xml:space="preserve">Desired Skills and </w:t>
      </w:r>
      <w:r w:rsidR="00577934" w:rsidRPr="00577934">
        <w:rPr>
          <w:szCs w:val="24"/>
        </w:rPr>
        <w:t>Experience</w:t>
      </w:r>
    </w:p>
    <w:p w:rsidR="00E57CB7" w:rsidRPr="00E57CB7" w:rsidRDefault="000D1098" w:rsidP="00133335">
      <w:pPr>
        <w:numPr>
          <w:ilvl w:val="0"/>
          <w:numId w:val="11"/>
        </w:numPr>
        <w:spacing w:after="120" w:line="240" w:lineRule="auto"/>
        <w:ind w:left="360"/>
        <w:rPr>
          <w:rFonts w:ascii="Garamond" w:hAnsi="Garamond"/>
          <w:sz w:val="24"/>
          <w:szCs w:val="24"/>
        </w:rPr>
      </w:pPr>
      <w:r>
        <w:rPr>
          <w:rFonts w:ascii="Garamond" w:eastAsia="Times New Roman" w:hAnsi="Garamond" w:cs="Arial"/>
          <w:color w:val="000000"/>
          <w:sz w:val="24"/>
          <w:szCs w:val="24"/>
        </w:rPr>
        <w:t xml:space="preserve">B.A./B.S. and </w:t>
      </w:r>
      <w:r w:rsidR="00DC5AEE">
        <w:rPr>
          <w:rFonts w:ascii="Garamond" w:eastAsia="Times New Roman" w:hAnsi="Garamond" w:cs="Arial"/>
          <w:color w:val="000000"/>
          <w:sz w:val="24"/>
          <w:szCs w:val="24"/>
        </w:rPr>
        <w:t xml:space="preserve">three of more years of </w:t>
      </w:r>
      <w:r>
        <w:rPr>
          <w:rFonts w:ascii="Garamond" w:eastAsia="Times New Roman" w:hAnsi="Garamond" w:cs="Arial"/>
          <w:color w:val="000000"/>
          <w:sz w:val="24"/>
          <w:szCs w:val="24"/>
        </w:rPr>
        <w:t>relevant experience in</w:t>
      </w:r>
      <w:r w:rsidR="00E57CB7">
        <w:rPr>
          <w:rFonts w:ascii="Garamond" w:eastAsia="Times New Roman" w:hAnsi="Garamond" w:cs="Arial"/>
          <w:color w:val="000000"/>
          <w:sz w:val="24"/>
          <w:szCs w:val="24"/>
        </w:rPr>
        <w:t xml:space="preserve"> bus</w:t>
      </w:r>
      <w:r w:rsidR="006406AC">
        <w:rPr>
          <w:rFonts w:ascii="Garamond" w:eastAsia="Times New Roman" w:hAnsi="Garamond" w:cs="Arial"/>
          <w:color w:val="000000"/>
          <w:sz w:val="24"/>
          <w:szCs w:val="24"/>
        </w:rPr>
        <w:t>iness/</w:t>
      </w:r>
      <w:r w:rsidR="00E57CB7">
        <w:rPr>
          <w:rFonts w:ascii="Garamond" w:eastAsia="Times New Roman" w:hAnsi="Garamond" w:cs="Arial"/>
          <w:color w:val="000000"/>
          <w:sz w:val="24"/>
          <w:szCs w:val="24"/>
        </w:rPr>
        <w:t>corporate</w:t>
      </w:r>
      <w:r>
        <w:rPr>
          <w:rFonts w:ascii="Garamond" w:eastAsia="Times New Roman" w:hAnsi="Garamond" w:cs="Arial"/>
          <w:color w:val="000000"/>
          <w:sz w:val="24"/>
          <w:szCs w:val="24"/>
        </w:rPr>
        <w:t xml:space="preserve"> sponsorship</w:t>
      </w:r>
      <w:r w:rsidR="006406AC">
        <w:rPr>
          <w:rFonts w:ascii="Garamond" w:eastAsia="Times New Roman" w:hAnsi="Garamond" w:cs="Arial"/>
          <w:color w:val="000000"/>
          <w:sz w:val="24"/>
          <w:szCs w:val="24"/>
        </w:rPr>
        <w:t>, preferably with a strong list of relevant contacts among prospective sponsors</w:t>
      </w:r>
    </w:p>
    <w:p w:rsidR="006406AC" w:rsidRPr="006406AC" w:rsidRDefault="00DC5AEE" w:rsidP="006406AC">
      <w:pPr>
        <w:numPr>
          <w:ilvl w:val="0"/>
          <w:numId w:val="11"/>
        </w:numPr>
        <w:spacing w:after="120" w:line="240" w:lineRule="auto"/>
        <w:ind w:left="360"/>
        <w:rPr>
          <w:rFonts w:ascii="Garamond" w:hAnsi="Garamond"/>
          <w:sz w:val="24"/>
          <w:szCs w:val="24"/>
        </w:rPr>
      </w:pPr>
      <w:r>
        <w:rPr>
          <w:rFonts w:ascii="Garamond" w:eastAsia="Times New Roman" w:hAnsi="Garamond" w:cs="Arial"/>
          <w:color w:val="000000"/>
          <w:sz w:val="24"/>
          <w:szCs w:val="24"/>
        </w:rPr>
        <w:t>Outstanding sales skills</w:t>
      </w:r>
    </w:p>
    <w:p w:rsidR="00577934" w:rsidRPr="00E57CB7" w:rsidRDefault="00577934" w:rsidP="00133335">
      <w:pPr>
        <w:numPr>
          <w:ilvl w:val="0"/>
          <w:numId w:val="11"/>
        </w:numPr>
        <w:spacing w:after="120" w:line="240" w:lineRule="auto"/>
        <w:ind w:left="360"/>
        <w:rPr>
          <w:rFonts w:ascii="Garamond" w:hAnsi="Garamond"/>
          <w:sz w:val="24"/>
          <w:szCs w:val="24"/>
        </w:rPr>
      </w:pPr>
      <w:r w:rsidRPr="00577934">
        <w:rPr>
          <w:rFonts w:ascii="Garamond" w:eastAsia="Times New Roman" w:hAnsi="Garamond" w:cs="Arial"/>
          <w:color w:val="000000"/>
          <w:sz w:val="24"/>
          <w:szCs w:val="24"/>
        </w:rPr>
        <w:t>Strong negotiation</w:t>
      </w:r>
      <w:r w:rsidRPr="00843E04">
        <w:rPr>
          <w:rFonts w:ascii="Garamond" w:eastAsia="Times New Roman" w:hAnsi="Garamond" w:cs="Arial"/>
          <w:color w:val="000000"/>
          <w:sz w:val="24"/>
          <w:szCs w:val="24"/>
        </w:rPr>
        <w:t xml:space="preserve"> and clear communication </w:t>
      </w:r>
      <w:r w:rsidR="000D1098">
        <w:rPr>
          <w:rFonts w:ascii="Garamond" w:eastAsia="Times New Roman" w:hAnsi="Garamond" w:cs="Arial"/>
          <w:color w:val="000000"/>
          <w:sz w:val="24"/>
          <w:szCs w:val="24"/>
        </w:rPr>
        <w:t>skills, both written and verbal</w:t>
      </w:r>
    </w:p>
    <w:p w:rsidR="00DC5AEE" w:rsidRPr="00DC5AEE" w:rsidRDefault="00E57CB7" w:rsidP="00133335">
      <w:pPr>
        <w:numPr>
          <w:ilvl w:val="0"/>
          <w:numId w:val="11"/>
        </w:numPr>
        <w:spacing w:after="120" w:line="240" w:lineRule="auto"/>
        <w:ind w:left="360"/>
        <w:rPr>
          <w:rFonts w:ascii="Garamond" w:hAnsi="Garamond"/>
          <w:sz w:val="24"/>
          <w:szCs w:val="24"/>
        </w:rPr>
      </w:pPr>
      <w:r>
        <w:rPr>
          <w:rFonts w:ascii="Garamond" w:eastAsia="Times New Roman" w:hAnsi="Garamond" w:cs="Arial"/>
          <w:color w:val="000000"/>
          <w:sz w:val="24"/>
          <w:szCs w:val="24"/>
        </w:rPr>
        <w:t>Creativity and flexible thinking</w:t>
      </w:r>
    </w:p>
    <w:p w:rsidR="000D1098" w:rsidRDefault="00577934" w:rsidP="00133335">
      <w:pPr>
        <w:numPr>
          <w:ilvl w:val="0"/>
          <w:numId w:val="11"/>
        </w:numPr>
        <w:spacing w:after="120" w:line="240" w:lineRule="auto"/>
        <w:ind w:left="360"/>
        <w:rPr>
          <w:rFonts w:ascii="Garamond" w:hAnsi="Garamond"/>
          <w:sz w:val="24"/>
          <w:szCs w:val="24"/>
        </w:rPr>
      </w:pPr>
      <w:r w:rsidRPr="00577934">
        <w:rPr>
          <w:rFonts w:ascii="Garamond" w:hAnsi="Garamond"/>
          <w:sz w:val="24"/>
          <w:szCs w:val="24"/>
        </w:rPr>
        <w:t xml:space="preserve">Ability to thrive and work effectively </w:t>
      </w:r>
      <w:r w:rsidR="00DC5AEE">
        <w:rPr>
          <w:rFonts w:ascii="Garamond" w:hAnsi="Garamond"/>
          <w:sz w:val="24"/>
          <w:szCs w:val="24"/>
        </w:rPr>
        <w:t xml:space="preserve">both individually and </w:t>
      </w:r>
      <w:r w:rsidRPr="00577934">
        <w:rPr>
          <w:rFonts w:ascii="Garamond" w:hAnsi="Garamond"/>
          <w:sz w:val="24"/>
          <w:szCs w:val="24"/>
        </w:rPr>
        <w:t xml:space="preserve">as part of a small team in a fast-paced </w:t>
      </w:r>
      <w:r w:rsidR="000D1098">
        <w:rPr>
          <w:rFonts w:ascii="Garamond" w:hAnsi="Garamond"/>
          <w:sz w:val="24"/>
          <w:szCs w:val="24"/>
        </w:rPr>
        <w:t>environment</w:t>
      </w:r>
      <w:r w:rsidR="00E57CB7">
        <w:rPr>
          <w:rFonts w:ascii="Garamond" w:hAnsi="Garamond"/>
          <w:sz w:val="24"/>
          <w:szCs w:val="24"/>
        </w:rPr>
        <w:t xml:space="preserve"> with multiple demands on attention</w:t>
      </w:r>
    </w:p>
    <w:p w:rsidR="00577934" w:rsidRPr="00E57CB7" w:rsidRDefault="00DC5AEE" w:rsidP="00133335">
      <w:pPr>
        <w:numPr>
          <w:ilvl w:val="0"/>
          <w:numId w:val="11"/>
        </w:numPr>
        <w:spacing w:after="120" w:line="240" w:lineRule="auto"/>
        <w:ind w:left="360"/>
        <w:rPr>
          <w:rFonts w:ascii="Garamond" w:hAnsi="Garamond"/>
          <w:sz w:val="24"/>
          <w:szCs w:val="24"/>
        </w:rPr>
      </w:pPr>
      <w:r>
        <w:rPr>
          <w:rFonts w:ascii="Garamond" w:hAnsi="Garamond"/>
          <w:sz w:val="24"/>
          <w:szCs w:val="24"/>
        </w:rPr>
        <w:t>Self-motivation</w:t>
      </w:r>
      <w:r w:rsidR="00F811BA">
        <w:rPr>
          <w:rFonts w:ascii="Garamond" w:hAnsi="Garamond"/>
          <w:sz w:val="24"/>
          <w:szCs w:val="24"/>
        </w:rPr>
        <w:t xml:space="preserve"> – ability to take on and accomplish projects</w:t>
      </w:r>
      <w:r w:rsidR="00491DF0">
        <w:rPr>
          <w:rFonts w:ascii="Garamond" w:hAnsi="Garamond"/>
          <w:sz w:val="24"/>
          <w:szCs w:val="24"/>
        </w:rPr>
        <w:t>,</w:t>
      </w:r>
      <w:r w:rsidR="00F811BA">
        <w:rPr>
          <w:rFonts w:ascii="Garamond" w:hAnsi="Garamond"/>
          <w:sz w:val="24"/>
          <w:szCs w:val="24"/>
        </w:rPr>
        <w:t xml:space="preserve"> </w:t>
      </w:r>
      <w:r w:rsidR="00491DF0">
        <w:rPr>
          <w:rFonts w:ascii="Garamond" w:hAnsi="Garamond"/>
          <w:sz w:val="24"/>
          <w:szCs w:val="24"/>
        </w:rPr>
        <w:t xml:space="preserve">sometimes </w:t>
      </w:r>
      <w:r w:rsidR="00F811BA">
        <w:rPr>
          <w:rFonts w:ascii="Garamond" w:hAnsi="Garamond"/>
          <w:sz w:val="24"/>
          <w:szCs w:val="24"/>
        </w:rPr>
        <w:t>with minimal supervision</w:t>
      </w:r>
    </w:p>
    <w:p w:rsidR="00577934" w:rsidRDefault="00577934" w:rsidP="00133335">
      <w:pPr>
        <w:numPr>
          <w:ilvl w:val="0"/>
          <w:numId w:val="11"/>
        </w:numPr>
        <w:spacing w:after="120" w:line="240" w:lineRule="auto"/>
        <w:ind w:left="360"/>
        <w:rPr>
          <w:rFonts w:ascii="Garamond" w:hAnsi="Garamond"/>
          <w:sz w:val="24"/>
          <w:szCs w:val="24"/>
        </w:rPr>
      </w:pPr>
      <w:r w:rsidRPr="00577934">
        <w:rPr>
          <w:rFonts w:ascii="Garamond" w:hAnsi="Garamond"/>
          <w:sz w:val="24"/>
          <w:szCs w:val="24"/>
        </w:rPr>
        <w:t xml:space="preserve">Excellent computer skills, specifically </w:t>
      </w:r>
      <w:r w:rsidR="00491DF0">
        <w:rPr>
          <w:rFonts w:ascii="Garamond" w:hAnsi="Garamond"/>
          <w:sz w:val="24"/>
          <w:szCs w:val="24"/>
        </w:rPr>
        <w:t xml:space="preserve">with search engines, spread-sheet software, project software and presentation software (including MS Office products, such as </w:t>
      </w:r>
      <w:r w:rsidRPr="00577934">
        <w:rPr>
          <w:rFonts w:ascii="Garamond" w:hAnsi="Garamond"/>
          <w:sz w:val="24"/>
          <w:szCs w:val="24"/>
        </w:rPr>
        <w:t>Excel, Word, PowerPoint</w:t>
      </w:r>
      <w:r w:rsidR="00E57CB7">
        <w:rPr>
          <w:rFonts w:ascii="Garamond" w:hAnsi="Garamond"/>
          <w:sz w:val="24"/>
          <w:szCs w:val="24"/>
        </w:rPr>
        <w:t>)</w:t>
      </w:r>
    </w:p>
    <w:p w:rsidR="00577934" w:rsidRPr="00E57CB7" w:rsidRDefault="00E57CB7" w:rsidP="00133335">
      <w:pPr>
        <w:numPr>
          <w:ilvl w:val="0"/>
          <w:numId w:val="11"/>
        </w:numPr>
        <w:spacing w:after="120" w:line="240" w:lineRule="auto"/>
        <w:ind w:left="360"/>
        <w:rPr>
          <w:rFonts w:ascii="Garamond" w:hAnsi="Garamond"/>
          <w:sz w:val="24"/>
          <w:szCs w:val="24"/>
        </w:rPr>
      </w:pPr>
      <w:r>
        <w:rPr>
          <w:rFonts w:ascii="Garamond" w:hAnsi="Garamond"/>
          <w:sz w:val="24"/>
          <w:szCs w:val="24"/>
        </w:rPr>
        <w:t xml:space="preserve">Orientation and comfort with “big-picture” perspective, as well as well as </w:t>
      </w:r>
      <w:r w:rsidR="00577934" w:rsidRPr="00577934">
        <w:rPr>
          <w:rFonts w:ascii="Garamond" w:hAnsi="Garamond"/>
          <w:sz w:val="24"/>
          <w:szCs w:val="24"/>
        </w:rPr>
        <w:t>a</w:t>
      </w:r>
      <w:r w:rsidR="006F1703">
        <w:rPr>
          <w:rFonts w:ascii="Garamond" w:hAnsi="Garamond"/>
          <w:sz w:val="24"/>
          <w:szCs w:val="24"/>
        </w:rPr>
        <w:t>ttention to detail and accuracy and follow-up, the skills</w:t>
      </w:r>
      <w:r w:rsidR="00577934" w:rsidRPr="00577934">
        <w:rPr>
          <w:rFonts w:ascii="Garamond" w:hAnsi="Garamond"/>
          <w:sz w:val="24"/>
          <w:szCs w:val="24"/>
        </w:rPr>
        <w:t xml:space="preserve"> to prioritize and organize multiple projects, meet deadlines, </w:t>
      </w:r>
      <w:r w:rsidR="006406AC">
        <w:rPr>
          <w:rFonts w:ascii="Garamond" w:hAnsi="Garamond"/>
          <w:sz w:val="24"/>
          <w:szCs w:val="24"/>
        </w:rPr>
        <w:t xml:space="preserve">keep records, </w:t>
      </w:r>
      <w:r w:rsidR="00577934" w:rsidRPr="00577934">
        <w:rPr>
          <w:rFonts w:ascii="Garamond" w:hAnsi="Garamond"/>
          <w:sz w:val="24"/>
          <w:szCs w:val="24"/>
        </w:rPr>
        <w:t>problem-so</w:t>
      </w:r>
      <w:r w:rsidR="00133335">
        <w:rPr>
          <w:rFonts w:ascii="Garamond" w:hAnsi="Garamond"/>
          <w:sz w:val="24"/>
          <w:szCs w:val="24"/>
        </w:rPr>
        <w:t>lve and multi-task</w:t>
      </w:r>
    </w:p>
    <w:p w:rsidR="00E57CB7" w:rsidRPr="00E57CB7" w:rsidRDefault="00E57CB7" w:rsidP="00DC5AEE">
      <w:pPr>
        <w:spacing w:after="120" w:line="240" w:lineRule="auto"/>
        <w:rPr>
          <w:rFonts w:ascii="Garamond" w:hAnsi="Garamond"/>
          <w:b/>
          <w:sz w:val="24"/>
          <w:szCs w:val="24"/>
        </w:rPr>
      </w:pPr>
      <w:r w:rsidRPr="00E57CB7">
        <w:rPr>
          <w:rFonts w:ascii="Garamond" w:hAnsi="Garamond"/>
          <w:b/>
          <w:sz w:val="24"/>
          <w:szCs w:val="24"/>
        </w:rPr>
        <w:t>Compensation and Hours</w:t>
      </w:r>
    </w:p>
    <w:p w:rsidR="00E57CB7" w:rsidRDefault="00E57CB7" w:rsidP="00DC5AEE">
      <w:pPr>
        <w:spacing w:after="120" w:line="240" w:lineRule="auto"/>
        <w:rPr>
          <w:rFonts w:ascii="Garamond" w:hAnsi="Garamond"/>
          <w:sz w:val="24"/>
          <w:szCs w:val="24"/>
        </w:rPr>
      </w:pPr>
      <w:r>
        <w:rPr>
          <w:rFonts w:ascii="Garamond" w:hAnsi="Garamond"/>
          <w:sz w:val="24"/>
          <w:szCs w:val="24"/>
        </w:rPr>
        <w:t>Compensation will be on a commission-basis only, with the specific commission structure to be discussed.</w:t>
      </w:r>
    </w:p>
    <w:p w:rsidR="00E57CB7" w:rsidRDefault="00E57CB7" w:rsidP="00DC5AEE">
      <w:pPr>
        <w:spacing w:after="120" w:line="240" w:lineRule="auto"/>
        <w:rPr>
          <w:rFonts w:ascii="Garamond" w:hAnsi="Garamond"/>
          <w:sz w:val="24"/>
          <w:szCs w:val="24"/>
        </w:rPr>
      </w:pPr>
      <w:r>
        <w:rPr>
          <w:rFonts w:ascii="Garamond" w:hAnsi="Garamond"/>
          <w:sz w:val="24"/>
          <w:szCs w:val="24"/>
        </w:rPr>
        <w:t>This position can be filled on a part-t</w:t>
      </w:r>
      <w:r w:rsidR="00F811BA">
        <w:rPr>
          <w:rFonts w:ascii="Garamond" w:hAnsi="Garamond"/>
          <w:sz w:val="24"/>
          <w:szCs w:val="24"/>
        </w:rPr>
        <w:t>ime, independent-contractor basis.</w:t>
      </w:r>
      <w:r w:rsidR="006F1703">
        <w:rPr>
          <w:rFonts w:ascii="Garamond" w:hAnsi="Garamond"/>
          <w:sz w:val="24"/>
          <w:szCs w:val="24"/>
        </w:rPr>
        <w:t xml:space="preserve"> </w:t>
      </w:r>
      <w:r>
        <w:rPr>
          <w:rFonts w:ascii="Garamond" w:hAnsi="Garamond"/>
          <w:sz w:val="24"/>
          <w:szCs w:val="24"/>
        </w:rPr>
        <w:t>Presence in the Clearwater offices in Beacon, NY, will be expected for meetings, but much of the work can be by telecommuting</w:t>
      </w:r>
      <w:r w:rsidR="00491DF0">
        <w:rPr>
          <w:rFonts w:ascii="Garamond" w:hAnsi="Garamond"/>
          <w:sz w:val="24"/>
          <w:szCs w:val="24"/>
        </w:rPr>
        <w:t xml:space="preserve"> and visiting prospects</w:t>
      </w:r>
      <w:r>
        <w:rPr>
          <w:rFonts w:ascii="Garamond" w:hAnsi="Garamond"/>
          <w:sz w:val="24"/>
          <w:szCs w:val="24"/>
        </w:rPr>
        <w:t>.  Travel to meet with potential sponsors will be required, as will occasional weekend and evening work.</w:t>
      </w:r>
    </w:p>
    <w:p w:rsidR="00E57CB7" w:rsidRDefault="00E57CB7" w:rsidP="00DC5AEE">
      <w:pPr>
        <w:spacing w:after="120" w:line="240" w:lineRule="auto"/>
        <w:rPr>
          <w:rFonts w:ascii="Garamond" w:hAnsi="Garamond"/>
          <w:sz w:val="24"/>
          <w:szCs w:val="24"/>
        </w:rPr>
      </w:pPr>
      <w:r>
        <w:rPr>
          <w:rFonts w:ascii="Garamond" w:hAnsi="Garamond"/>
          <w:sz w:val="24"/>
          <w:szCs w:val="24"/>
        </w:rPr>
        <w:t>Apply – by email only</w:t>
      </w:r>
      <w:r w:rsidR="00DC5AEE">
        <w:rPr>
          <w:rFonts w:ascii="Garamond" w:hAnsi="Garamond"/>
          <w:sz w:val="24"/>
          <w:szCs w:val="24"/>
        </w:rPr>
        <w:t xml:space="preserve"> (no phone calls, please) -</w:t>
      </w:r>
      <w:r>
        <w:rPr>
          <w:rFonts w:ascii="Garamond" w:hAnsi="Garamond"/>
          <w:sz w:val="24"/>
          <w:szCs w:val="24"/>
        </w:rPr>
        <w:t xml:space="preserve"> with a cover letter and attached resume to </w:t>
      </w:r>
      <w:r w:rsidR="00DC5AEE">
        <w:rPr>
          <w:rFonts w:ascii="Garamond" w:hAnsi="Garamond"/>
          <w:sz w:val="24"/>
          <w:szCs w:val="24"/>
        </w:rPr>
        <w:t>offic</w:t>
      </w:r>
      <w:r w:rsidR="006F1703">
        <w:rPr>
          <w:rFonts w:ascii="Garamond" w:hAnsi="Garamond"/>
          <w:sz w:val="24"/>
          <w:szCs w:val="24"/>
        </w:rPr>
        <w:t>e@clearwater.org and the subject line, “Business and Sponsorship Manager Position.”</w:t>
      </w:r>
    </w:p>
    <w:p w:rsidR="00E57CB7" w:rsidRDefault="00E57CB7" w:rsidP="00DC5AEE">
      <w:pPr>
        <w:spacing w:after="120" w:line="240" w:lineRule="auto"/>
        <w:rPr>
          <w:rFonts w:ascii="Garamond" w:hAnsi="Garamond"/>
          <w:sz w:val="24"/>
          <w:szCs w:val="24"/>
        </w:rPr>
      </w:pPr>
    </w:p>
    <w:p w:rsidR="00BE7D2B" w:rsidRDefault="00BE7D2B" w:rsidP="00DC5AEE">
      <w:pPr>
        <w:spacing w:after="120" w:line="240" w:lineRule="auto"/>
        <w:rPr>
          <w:rFonts w:ascii="Garamond" w:hAnsi="Garamond"/>
          <w:sz w:val="24"/>
          <w:szCs w:val="24"/>
        </w:rPr>
      </w:pPr>
      <w:r w:rsidRPr="00BE7D2B">
        <w:rPr>
          <w:rFonts w:ascii="Garamond" w:hAnsi="Garamond"/>
          <w:sz w:val="24"/>
          <w:szCs w:val="24"/>
        </w:rPr>
        <w:t>Clearwater</w:t>
      </w:r>
    </w:p>
    <w:p w:rsidR="00BE7D2B" w:rsidRPr="00BE7D2B" w:rsidRDefault="00BE7D2B" w:rsidP="00DC5AEE">
      <w:pPr>
        <w:spacing w:after="120" w:line="240" w:lineRule="auto"/>
        <w:rPr>
          <w:rFonts w:ascii="Garamond" w:hAnsi="Garamond"/>
          <w:sz w:val="24"/>
          <w:szCs w:val="24"/>
        </w:rPr>
      </w:pPr>
      <w:r w:rsidRPr="00BE7D2B">
        <w:rPr>
          <w:rFonts w:ascii="Garamond" w:hAnsi="Garamond"/>
          <w:sz w:val="24"/>
          <w:szCs w:val="24"/>
        </w:rPr>
        <w:t>724 Wolcott Ave, Beacon, NY 12508</w:t>
      </w:r>
    </w:p>
    <w:p w:rsidR="00BE7D2B" w:rsidRPr="00BE7D2B" w:rsidRDefault="00BE7D2B" w:rsidP="00BE7D2B">
      <w:pPr>
        <w:rPr>
          <w:rFonts w:ascii="Garamond" w:hAnsi="Garamond" w:cs="Arial"/>
          <w:sz w:val="24"/>
          <w:szCs w:val="24"/>
        </w:rPr>
      </w:pPr>
    </w:p>
    <w:p w:rsidR="00BE7D2B" w:rsidRPr="00BE7D2B" w:rsidRDefault="00BE7D2B" w:rsidP="00F20EB1">
      <w:pPr>
        <w:spacing w:after="100" w:afterAutospacing="1" w:line="240" w:lineRule="auto"/>
        <w:rPr>
          <w:rFonts w:ascii="Garamond" w:eastAsia="Times New Roman" w:hAnsi="Garamond" w:cs="Arial"/>
          <w:color w:val="000000"/>
          <w:sz w:val="24"/>
          <w:szCs w:val="24"/>
        </w:rPr>
      </w:pPr>
    </w:p>
    <w:sectPr w:rsidR="00BE7D2B" w:rsidRPr="00BE7D2B" w:rsidSect="00823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9B8"/>
    <w:multiLevelType w:val="multilevel"/>
    <w:tmpl w:val="22E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96A29"/>
    <w:multiLevelType w:val="multilevel"/>
    <w:tmpl w:val="D61C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37294"/>
    <w:multiLevelType w:val="multilevel"/>
    <w:tmpl w:val="5AE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85260"/>
    <w:multiLevelType w:val="multilevel"/>
    <w:tmpl w:val="C466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9301F"/>
    <w:multiLevelType w:val="multilevel"/>
    <w:tmpl w:val="92EA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E4591"/>
    <w:multiLevelType w:val="multilevel"/>
    <w:tmpl w:val="185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46CF3"/>
    <w:multiLevelType w:val="multilevel"/>
    <w:tmpl w:val="FE6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60400"/>
    <w:multiLevelType w:val="multilevel"/>
    <w:tmpl w:val="241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634B8"/>
    <w:multiLevelType w:val="multilevel"/>
    <w:tmpl w:val="58DA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B3423"/>
    <w:multiLevelType w:val="hybridMultilevel"/>
    <w:tmpl w:val="E8D2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94E00"/>
    <w:multiLevelType w:val="hybridMultilevel"/>
    <w:tmpl w:val="84900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8E0A02"/>
    <w:multiLevelType w:val="multilevel"/>
    <w:tmpl w:val="362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1"/>
  </w:num>
  <w:num w:numId="5">
    <w:abstractNumId w:val="8"/>
  </w:num>
  <w:num w:numId="6">
    <w:abstractNumId w:val="3"/>
  </w:num>
  <w:num w:numId="7">
    <w:abstractNumId w:val="0"/>
  </w:num>
  <w:num w:numId="8">
    <w:abstractNumId w:val="7"/>
  </w:num>
  <w:num w:numId="9">
    <w:abstractNumId w:val="5"/>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9B5D88"/>
    <w:rsid w:val="00095B5F"/>
    <w:rsid w:val="000A751C"/>
    <w:rsid w:val="000D1098"/>
    <w:rsid w:val="00115EE9"/>
    <w:rsid w:val="00133335"/>
    <w:rsid w:val="00180D0E"/>
    <w:rsid w:val="00242B70"/>
    <w:rsid w:val="002A1388"/>
    <w:rsid w:val="002D0DC6"/>
    <w:rsid w:val="003C4723"/>
    <w:rsid w:val="00491DF0"/>
    <w:rsid w:val="004D25EC"/>
    <w:rsid w:val="004E1407"/>
    <w:rsid w:val="00546EAC"/>
    <w:rsid w:val="00577934"/>
    <w:rsid w:val="006406AC"/>
    <w:rsid w:val="006E53B9"/>
    <w:rsid w:val="006F1703"/>
    <w:rsid w:val="007F385D"/>
    <w:rsid w:val="00823899"/>
    <w:rsid w:val="00843E04"/>
    <w:rsid w:val="008B1D7B"/>
    <w:rsid w:val="0094695E"/>
    <w:rsid w:val="009B5D88"/>
    <w:rsid w:val="009F7BBE"/>
    <w:rsid w:val="00A03282"/>
    <w:rsid w:val="00A55124"/>
    <w:rsid w:val="00A57A01"/>
    <w:rsid w:val="00A835DC"/>
    <w:rsid w:val="00A96609"/>
    <w:rsid w:val="00AC536C"/>
    <w:rsid w:val="00B143A1"/>
    <w:rsid w:val="00B15938"/>
    <w:rsid w:val="00B37938"/>
    <w:rsid w:val="00BD22F3"/>
    <w:rsid w:val="00BE7D2B"/>
    <w:rsid w:val="00D06278"/>
    <w:rsid w:val="00D1279A"/>
    <w:rsid w:val="00D67271"/>
    <w:rsid w:val="00DC5AEE"/>
    <w:rsid w:val="00E57CB7"/>
    <w:rsid w:val="00F20EB1"/>
    <w:rsid w:val="00F70158"/>
    <w:rsid w:val="00F81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99"/>
    <w:pPr>
      <w:spacing w:after="200" w:line="276" w:lineRule="auto"/>
    </w:pPr>
    <w:rPr>
      <w:sz w:val="22"/>
      <w:szCs w:val="22"/>
    </w:rPr>
  </w:style>
  <w:style w:type="paragraph" w:styleId="Heading2">
    <w:name w:val="heading 2"/>
    <w:basedOn w:val="Normal"/>
    <w:next w:val="Normal"/>
    <w:link w:val="Heading2Char"/>
    <w:qFormat/>
    <w:rsid w:val="00843E04"/>
    <w:pPr>
      <w:keepNext/>
      <w:spacing w:after="0" w:line="240" w:lineRule="auto"/>
      <w:outlineLvl w:val="1"/>
    </w:pPr>
    <w:rPr>
      <w:rFonts w:ascii="Garamond" w:eastAsia="Times New Roman" w:hAnsi="Garamond"/>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D88"/>
    <w:pPr>
      <w:spacing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B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88"/>
    <w:rPr>
      <w:rFonts w:ascii="Tahoma" w:hAnsi="Tahoma" w:cs="Tahoma"/>
      <w:sz w:val="16"/>
      <w:szCs w:val="16"/>
    </w:rPr>
  </w:style>
  <w:style w:type="character" w:customStyle="1" w:styleId="Heading2Char">
    <w:name w:val="Heading 2 Char"/>
    <w:basedOn w:val="DefaultParagraphFont"/>
    <w:link w:val="Heading2"/>
    <w:rsid w:val="00843E04"/>
    <w:rPr>
      <w:rFonts w:ascii="Garamond" w:eastAsia="Times New Roman" w:hAnsi="Garamond"/>
      <w:b/>
      <w:bCs/>
      <w:sz w:val="24"/>
    </w:rPr>
  </w:style>
  <w:style w:type="character" w:styleId="Hyperlink">
    <w:name w:val="Hyperlink"/>
    <w:basedOn w:val="DefaultParagraphFont"/>
    <w:semiHidden/>
    <w:rsid w:val="00BE7D2B"/>
    <w:rPr>
      <w:color w:val="0000FF"/>
      <w:u w:val="single"/>
    </w:rPr>
  </w:style>
  <w:style w:type="paragraph" w:styleId="ListParagraph">
    <w:name w:val="List Paragraph"/>
    <w:basedOn w:val="Normal"/>
    <w:uiPriority w:val="34"/>
    <w:qFormat/>
    <w:rsid w:val="000A751C"/>
    <w:pPr>
      <w:ind w:left="720"/>
      <w:contextualSpacing/>
    </w:pPr>
  </w:style>
</w:styles>
</file>

<file path=word/webSettings.xml><?xml version="1.0" encoding="utf-8"?>
<w:webSettings xmlns:r="http://schemas.openxmlformats.org/officeDocument/2006/relationships" xmlns:w="http://schemas.openxmlformats.org/wordprocessingml/2006/main">
  <w:divs>
    <w:div w:id="1013217104">
      <w:bodyDiv w:val="1"/>
      <w:marLeft w:val="0"/>
      <w:marRight w:val="0"/>
      <w:marTop w:val="0"/>
      <w:marBottom w:val="0"/>
      <w:divBdr>
        <w:top w:val="none" w:sz="0" w:space="0" w:color="auto"/>
        <w:left w:val="none" w:sz="0" w:space="0" w:color="auto"/>
        <w:bottom w:val="none" w:sz="0" w:space="0" w:color="auto"/>
        <w:right w:val="none" w:sz="0" w:space="0" w:color="auto"/>
      </w:divBdr>
      <w:divsChild>
        <w:div w:id="614140967">
          <w:marLeft w:val="0"/>
          <w:marRight w:val="0"/>
          <w:marTop w:val="0"/>
          <w:marBottom w:val="0"/>
          <w:divBdr>
            <w:top w:val="none" w:sz="0" w:space="0" w:color="auto"/>
            <w:left w:val="none" w:sz="0" w:space="0" w:color="auto"/>
            <w:bottom w:val="none" w:sz="0" w:space="0" w:color="auto"/>
            <w:right w:val="none" w:sz="0" w:space="0" w:color="auto"/>
          </w:divBdr>
          <w:divsChild>
            <w:div w:id="171605362">
              <w:marLeft w:val="0"/>
              <w:marRight w:val="0"/>
              <w:marTop w:val="0"/>
              <w:marBottom w:val="0"/>
              <w:divBdr>
                <w:top w:val="none" w:sz="0" w:space="0" w:color="auto"/>
                <w:left w:val="none" w:sz="0" w:space="0" w:color="auto"/>
                <w:bottom w:val="none" w:sz="0" w:space="0" w:color="auto"/>
                <w:right w:val="none" w:sz="0" w:space="0" w:color="auto"/>
              </w:divBdr>
              <w:divsChild>
                <w:div w:id="941575277">
                  <w:marLeft w:val="0"/>
                  <w:marRight w:val="0"/>
                  <w:marTop w:val="0"/>
                  <w:marBottom w:val="0"/>
                  <w:divBdr>
                    <w:top w:val="none" w:sz="0" w:space="0" w:color="auto"/>
                    <w:left w:val="none" w:sz="0" w:space="0" w:color="auto"/>
                    <w:bottom w:val="none" w:sz="0" w:space="0" w:color="auto"/>
                    <w:right w:val="none" w:sz="0" w:space="0" w:color="auto"/>
                  </w:divBdr>
                  <w:divsChild>
                    <w:div w:id="1945305129">
                      <w:marLeft w:val="0"/>
                      <w:marRight w:val="0"/>
                      <w:marTop w:val="0"/>
                      <w:marBottom w:val="0"/>
                      <w:divBdr>
                        <w:top w:val="none" w:sz="0" w:space="0" w:color="auto"/>
                        <w:left w:val="none" w:sz="0" w:space="0" w:color="auto"/>
                        <w:bottom w:val="none" w:sz="0" w:space="0" w:color="auto"/>
                        <w:right w:val="none" w:sz="0" w:space="0" w:color="auto"/>
                      </w:divBdr>
                      <w:divsChild>
                        <w:div w:id="1754277183">
                          <w:marLeft w:val="0"/>
                          <w:marRight w:val="0"/>
                          <w:marTop w:val="0"/>
                          <w:marBottom w:val="0"/>
                          <w:divBdr>
                            <w:top w:val="none" w:sz="0" w:space="0" w:color="auto"/>
                            <w:left w:val="none" w:sz="0" w:space="0" w:color="auto"/>
                            <w:bottom w:val="none" w:sz="0" w:space="0" w:color="auto"/>
                            <w:right w:val="none" w:sz="0" w:space="0" w:color="auto"/>
                          </w:divBdr>
                          <w:divsChild>
                            <w:div w:id="1798528373">
                              <w:marLeft w:val="0"/>
                              <w:marRight w:val="0"/>
                              <w:marTop w:val="0"/>
                              <w:marBottom w:val="0"/>
                              <w:divBdr>
                                <w:top w:val="none" w:sz="0" w:space="0" w:color="auto"/>
                                <w:left w:val="none" w:sz="0" w:space="0" w:color="auto"/>
                                <w:bottom w:val="none" w:sz="0" w:space="0" w:color="auto"/>
                                <w:right w:val="none" w:sz="0" w:space="0" w:color="auto"/>
                              </w:divBdr>
                              <w:divsChild>
                                <w:div w:id="632713757">
                                  <w:marLeft w:val="0"/>
                                  <w:marRight w:val="0"/>
                                  <w:marTop w:val="0"/>
                                  <w:marBottom w:val="0"/>
                                  <w:divBdr>
                                    <w:top w:val="none" w:sz="0" w:space="0" w:color="auto"/>
                                    <w:left w:val="none" w:sz="0" w:space="0" w:color="auto"/>
                                    <w:bottom w:val="none" w:sz="0" w:space="0" w:color="auto"/>
                                    <w:right w:val="none" w:sz="0" w:space="0" w:color="auto"/>
                                  </w:divBdr>
                                  <w:divsChild>
                                    <w:div w:id="1612978519">
                                      <w:marLeft w:val="0"/>
                                      <w:marRight w:val="0"/>
                                      <w:marTop w:val="0"/>
                                      <w:marBottom w:val="0"/>
                                      <w:divBdr>
                                        <w:top w:val="none" w:sz="0" w:space="0" w:color="auto"/>
                                        <w:left w:val="none" w:sz="0" w:space="0" w:color="auto"/>
                                        <w:bottom w:val="none" w:sz="0" w:space="0" w:color="auto"/>
                                        <w:right w:val="none" w:sz="0" w:space="0" w:color="auto"/>
                                      </w:divBdr>
                                    </w:div>
                                  </w:divsChild>
                                </w:div>
                                <w:div w:id="1066033382">
                                  <w:marLeft w:val="0"/>
                                  <w:marRight w:val="0"/>
                                  <w:marTop w:val="0"/>
                                  <w:marBottom w:val="0"/>
                                  <w:divBdr>
                                    <w:top w:val="none" w:sz="0" w:space="0" w:color="auto"/>
                                    <w:left w:val="none" w:sz="0" w:space="0" w:color="auto"/>
                                    <w:bottom w:val="none" w:sz="0" w:space="0" w:color="auto"/>
                                    <w:right w:val="none" w:sz="0" w:space="0" w:color="auto"/>
                                  </w:divBdr>
                                  <w:divsChild>
                                    <w:div w:id="1558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Links>
    <vt:vector size="6" baseType="variant">
      <vt:variant>
        <vt:i4>2621476</vt:i4>
      </vt:variant>
      <vt:variant>
        <vt:i4>0</vt:i4>
      </vt:variant>
      <vt:variant>
        <vt:i4>0</vt:i4>
      </vt:variant>
      <vt:variant>
        <vt:i4>5</vt:i4>
      </vt:variant>
      <vt:variant>
        <vt:lpwstr>http://www.clearwater.org/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Kitlas</dc:creator>
  <cp:lastModifiedBy>Amy Bonder</cp:lastModifiedBy>
  <cp:revision>2</cp:revision>
  <cp:lastPrinted>2012-12-04T20:52:00Z</cp:lastPrinted>
  <dcterms:created xsi:type="dcterms:W3CDTF">2015-07-07T16:29:00Z</dcterms:created>
  <dcterms:modified xsi:type="dcterms:W3CDTF">2015-07-07T16:29:00Z</dcterms:modified>
</cp:coreProperties>
</file>